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51" w:rsidRDefault="004F7551">
      <w:pPr>
        <w:pStyle w:val="FORMATTEXT"/>
        <w:jc w:val="right"/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4F7551" w:rsidRDefault="004F7551">
      <w:pPr>
        <w:pStyle w:val="FORMATTEXT"/>
        <w:jc w:val="right"/>
      </w:pPr>
      <w:r>
        <w:t xml:space="preserve">ГОСТ 32731-2014 </w:t>
      </w: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МЕЖГОСУДАРСТВЕННЫЙ СТАНДАРТ</w:t>
      </w:r>
    </w:p>
    <w:p w:rsidR="004F7551" w:rsidRDefault="004F7551">
      <w:pPr>
        <w:pStyle w:val="HEADERTEXT"/>
        <w:jc w:val="center"/>
        <w:rPr>
          <w:b/>
          <w:bCs/>
          <w:color w:val="000001"/>
        </w:rPr>
      </w:pP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Дороги автомобильные общего пользования</w:t>
      </w: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ПРОВЕДЕНИЮ СТРОИТЕЛЬНОГО КОНТРОЛЯ</w:t>
      </w: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Automobile roads of general use. Requirements for building control </w:t>
      </w:r>
    </w:p>
    <w:p w:rsidR="004F7551" w:rsidRDefault="004F7551">
      <w:pPr>
        <w:pStyle w:val="FORMATTEXT"/>
        <w:jc w:val="both"/>
      </w:pPr>
      <w:r>
        <w:t xml:space="preserve">МКС 93.080.01 </w:t>
      </w:r>
    </w:p>
    <w:p w:rsidR="004F7551" w:rsidRDefault="004F7551">
      <w:pPr>
        <w:pStyle w:val="FORMATTEXT"/>
        <w:jc w:val="right"/>
      </w:pPr>
      <w:r>
        <w:t xml:space="preserve">Дата введения 2015-02-01 </w:t>
      </w: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Предисловие </w:t>
      </w:r>
    </w:p>
    <w:p w:rsidR="004F7551" w:rsidRDefault="004F7551">
      <w:pPr>
        <w:pStyle w:val="FORMATTEXT"/>
        <w:ind w:firstLine="568"/>
        <w:jc w:val="both"/>
      </w:pPr>
      <w:r>
        <w:t>Цели, 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1.2-2009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rPr>
          <w:b/>
          <w:bCs/>
        </w:rPr>
        <w:t>Сведения о стандарте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1 РАЗРАБОТАН Обществом с ограниченной ответственностью "Центр метрологии, испытаний и стандартизации", Межгосударственным техническим комитетом по стандартизации МТК 418 "Дорожное хозяйство"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2 ВНЕСЕН Федеральным агентством по техническому регулированию и метрологии Российской Федерации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3 ПРИНЯТ Межгосударственным советом по стандартизации, метрологии и сертификации (протокол от 30 мая 2014 г. N 67-П)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За принятие проголосовали: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0"/>
        <w:gridCol w:w="2190"/>
        <w:gridCol w:w="414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Краткое наименование страны по МК (ИСО 3166) 004-97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страны по </w:t>
            </w: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 (ИСО 3166) 004-97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Армения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Минэкономики Республики Армения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Беларусь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Госстандарт Республики Беларусь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Киргизия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Кыргызстандарт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Казахстан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KZ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Госстандарт Республики Казахстан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Росстандарт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Таджикистан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Таджикстандарт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both"/>
      </w:pPr>
      <w:r>
        <w:t xml:space="preserve">            </w:t>
      </w:r>
    </w:p>
    <w:p w:rsidR="004F7551" w:rsidRDefault="004F7551">
      <w:pPr>
        <w:pStyle w:val="FORMATTEXT"/>
        <w:ind w:firstLine="568"/>
        <w:jc w:val="both"/>
      </w:pPr>
      <w:r>
        <w:t>4 Приказом Федерального агентства по техническому регулированию и метрологии от 24 сентября 2014 г. N 1199-ст межгосударственный стандарт ГОСТ 32731-2014 введен в действие в качестве национального стандарта Российской Федерации с 1 февраля 2015 г.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5 ВВЕДЕН ВПЕРВЫЕ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rPr>
          <w:i/>
          <w:iCs/>
        </w:rPr>
        <w:lastRenderedPageBreak/>
        <w:t>Информация 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1 Область применения </w:t>
      </w:r>
    </w:p>
    <w:p w:rsidR="004F7551" w:rsidRDefault="004F7551">
      <w:pPr>
        <w:pStyle w:val="FORMATTEXT"/>
        <w:ind w:firstLine="568"/>
        <w:jc w:val="both"/>
      </w:pPr>
      <w:r>
        <w:t>Настоящий стандарт распространяется на строительный (производственный) (далее - строительный) контроль при строительстве (возведении), реконструкции и капитальном ремонте (далее - строительстве) автомобильных дорог общего пользования и дорожных сооружений и устанавливает требования к его проведению.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2 Термины и определения </w:t>
      </w:r>
    </w:p>
    <w:p w:rsidR="004F7551" w:rsidRDefault="004F7551">
      <w:pPr>
        <w:pStyle w:val="FORMATTEXT"/>
        <w:ind w:firstLine="568"/>
        <w:jc w:val="both"/>
      </w:pPr>
      <w:r>
        <w:t>В настоящем стандарте применены следующие термины с соответствующими определениями: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2.1 </w:t>
      </w:r>
      <w:r>
        <w:rPr>
          <w:b/>
          <w:bCs/>
        </w:rPr>
        <w:t>исполнительная документация:</w:t>
      </w:r>
      <w:r>
        <w:t xml:space="preserve">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ремонта, по мере завершения определенных в проектной документации работ.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2.2 </w:t>
      </w:r>
      <w:r>
        <w:rPr>
          <w:b/>
          <w:bCs/>
        </w:rPr>
        <w:t>проектная документация:</w:t>
      </w:r>
      <w:r>
        <w:t xml:space="preserve"> Документация, содержащая инженерно-технические, архитектурные, технологические, конструктивные, экономические, финансовые и иные решения по строительству, реконструкции, капитальному ремонту, эксплуатации автомобильных дорог и дорожных сооружений.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2.3 </w:t>
      </w:r>
      <w:r>
        <w:rPr>
          <w:b/>
          <w:bCs/>
        </w:rPr>
        <w:t>строительный (производственный) контроль:</w:t>
      </w:r>
      <w:r>
        <w:t xml:space="preserve"> Контроль соответствия выполняемых работ проектной документации и требованиям технических регламентов, проводимый в процессе строительства, реконструкции, капитального ремонта автомобильной дороги.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2.4 </w:t>
      </w:r>
      <w:r>
        <w:rPr>
          <w:b/>
          <w:bCs/>
        </w:rPr>
        <w:t>рабочая документация:</w:t>
      </w:r>
      <w: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по строительству, реконструкции или капитальному ремонту объекта,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 и конструкций.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3 Общие положения </w:t>
      </w:r>
    </w:p>
    <w:p w:rsidR="004F7551" w:rsidRDefault="004F7551">
      <w:pPr>
        <w:pStyle w:val="FORMATTEXT"/>
        <w:ind w:firstLine="568"/>
        <w:jc w:val="both"/>
      </w:pPr>
      <w:r>
        <w:t>3.1 Основной целью осуществления строительного контроля при строительстве автомобильных дорог является недопущение приемки дорожно-строительных работ, выполненных с нарушением требований проектной документации, утвержденной в установленном порядке, и требований технического регламента Таможенного союза "Безопасность автомобильных дорог" (ТР ТС 014/2011) [1].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3.2 Строительный контроль на объекте проводится в течение всего периода строительства до ввода объекта в эксплуатацию.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3.3 Строительный контроль на объекте проводится заказчиком, а также юридическим лицом, осуществляющим строительство (подрядчиком).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3.4 Основными задачами при осуществлении строительного контроля являются: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выполнение всех услуг по строительному контролю в объеме и сроки, предусмотренные техническим заданием к договору (контракту);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оценка соответствия качества строительства и объемов работ проектным требованиям, в том числе проведение контрольных измерений и испытаний готовых конструкций, а также применяемых материалов и изделий;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 xml:space="preserve">- осуществление контроля за соблюдением технологии производства работ, в том числе </w:t>
      </w:r>
      <w:r>
        <w:lastRenderedPageBreak/>
        <w:t>проведение инструментального контроля за соблюдением технологических карт, схем и регламентов;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проведение промежуточной приемки выполненных работ, а также участие в приемке в эксплуатацию законченных строительством объектов;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составление отчетов по результатам проведенного строительного контроля на объектах строительства;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своевременное информирование заказчика обо всех нарушениях, выявленных при осуществлении строительного контроля.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3.5 Заказчик в целях осуществления строительного контроля и принятия от своего имени технических решений во взаимоотношениях с подрядчиком может заключить договор (контракт) об оказании услуг с соответствующей независимой компетентной организацией.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3.6 К работам по осуществлению строительного контроля не могут быть допущены организации, принимавшие участие в разработке проектной документации, а также организации, имеющие материально-технические отношения с подрядчиками и поставщиками материалов и конструкций на данном объекте строительства.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3.7 При выполнении своих обязанностей организация, осуществляющая строительный контроль, не вправе вмешиваться в хозяйственную деятельность подрядчика.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3.8 Перечень нормативно-технических документов, по которым осуществляется строительный контроль, следует определять в каждом конкретном случае отдельно, с учетом договора (контракта) и рабочей документации.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4 Состав работ по строительному контролю </w:t>
      </w:r>
    </w:p>
    <w:p w:rsidR="004F7551" w:rsidRDefault="004F7551">
      <w:pPr>
        <w:pStyle w:val="FORMATTEXT"/>
        <w:ind w:firstLine="568"/>
        <w:jc w:val="both"/>
      </w:pPr>
      <w:r>
        <w:t>4.1 При осуществлении строительного контроля должны выполнять следующие работы: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рассмотрение рабочей документации до момента утверждения заказчиком с целью оценки момента комплектности (полноты) и соответствия утвержденной проектной документации, а также выработка рекомендаций заказчику относительно ее утверждения к производству работ;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входной контроль полноты и качества необходимой для начала работ документации подрядчика с оценкой ее соответствия утвержденной рабочей документации и требованиям соответствующих нормативных документов;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проверка проведения входного контроля подрядчика на соответствие применяемых материалов, конструкций и изделий требованиям рабочей документации;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контроль качества выполняемых дорожно-строительных работ в объемах, определенных техническим заданием заказчика, в том числе выборочный входной и операционный контроль соответствия применяемых дорожно-строительных материалов, изделий и конструкций утвержденной рабочей документации;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проверка объемов выполненных подрядчиком дорожно-строительных работ и участие в их приемке;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проверка полноты и правильности проведения подрядчиком лабораторного и геодезического контроля качества строительства;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контроль полноты и правильности оформления подрядчиком исполнительной документации;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участие в технических и организационных совещаниях в рамках договора (контракта), проводимых заказчиком и подрядчиком;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составление ежемесячных отчетов о своей деятельности на объекте и произведенных работах, включая рекомендации по обеспечению качества дорожно-строительных работ;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участие в приемке законченных строительством объектов;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 xml:space="preserve">- участие в приемке объектов, подлежащих консервации, в оформлении документации на </w:t>
      </w:r>
      <w:r>
        <w:lastRenderedPageBreak/>
        <w:t>консервацию или временное прекращение строительства, а также в оценке технического состояния объектов при передаче строительным организациям для продолжения работ после расконсервации или временного прекращения дорожно-строительных работ, если это предусмотрено договором (контрактом);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анализ и контроль выполнения подрядчиком мероприятий по охране труда, противопожарной защите, технике безопасности и охране окружающей среды на объекте.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4.2 Конкретный состав работ по строительному контролю определяется в техническом задании. Форма типового технического задания на осуществление строительного контроля на объектах строительства приведена в приложении А.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5 Требования к организации, осуществляющей работы по строительному контролю </w:t>
      </w:r>
    </w:p>
    <w:p w:rsidR="004F7551" w:rsidRDefault="004F7551">
      <w:pPr>
        <w:pStyle w:val="FORMATTEXT"/>
        <w:ind w:firstLine="568"/>
        <w:jc w:val="both"/>
      </w:pPr>
      <w:r>
        <w:t>5.1 К основным требованиям к организации, осуществляющей строительный контроль на объекте, относятся: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выполнение работ по строительному контролю в сроки, предусмотренные заключенным договором (контрактом);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выполнение всех работ по строительному контролю в полном соответствии с требованиями договора (контракта) и технического задания;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наличие собственной лаборатории, компетентной в проведении испытаний в заявленной области деятельности. Компетентность испытательной лаборатории может быть оценена заказчиком или сторонними организациями по поручению заказчика;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выполнение необходимых контрольных измерений и лабораторных испытаний в объемах, не менее предусмотренных техническим заданием к договору (контракту), с оценкой соответствия результатов требованиям утвержденной рабочей документации;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выполнение силами собственной лаборатории не менее 70% всех необходимых лабораторных испытаний. Допускается привлечение субподрядной испытательной лаборатории по договору с организацией, не имеющей материально-технических отношений с подрядчиками и поставщиками материалов и конструкций на данном объекте. Объем субподрядных работ не может превышать 30% всех необходимых лабораторных испытаний.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5.2 К основным функциям, правам и обязанностям сотрудников организации, осуществляющей строительный контроль на объекте, относятся: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наличие у непосредственных исполнителей на объекте полномочий и соответствующих подтверждающих документов на право осуществления строительного контроля;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контроль неукоснительного соблюдения подрядчиком проектных решений и технологии производства дорожно-строительных работ, в том числе устранения выявленных недостатков и несоответствий. Замечания и указания о выявленных нарушениях, а также отметка об их устранении делаются в журнале производства работ подрядчика и (или) специальном предписании. Форма журнала производства работ представлена в приложении Б. Рекомендуемая форма предписания об устранении нарушений представлена в приложении В;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мониторинг потребности и обеспеченности строительства проектной и рабочей документацией, а также материально-техническими ресурсами. При возникновении их дефицита информировать заказчика и подрядчика для принятия надлежащих мер;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выдача предписаний подрядчику о приостановке работ до устранения недостатков при обнаружении нарушений правил производства работ и несоответствий утвержденной рабочей документации, которые могут повлиять на качество или безопасность всего объекта или окружающей среды. Рекомендуемая форма предписания о приостановке работ приведена в приложении В. Незамедлительное информирование заказчика о каждом факте приостановки работ и принимаемых подрядчиком мерах по обеспечению качества выполняемых работ и их соответствия утвержденной рабочей документации. После проверки устранения выявленных нарушений возобновление работ разрешается только путем внесения соответствующей записи в общий журнал работ;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 xml:space="preserve">- контроль соблюдения подрядчиком надлежащих условий хранения материалов, изделий, </w:t>
      </w:r>
      <w:r>
        <w:lastRenderedPageBreak/>
        <w:t>конструкций и оборудования на строительной площадке, а также обеспечения сохранности выполненных работ, возведенных зданий и сооружений до их сдачи Заказчику;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требование при необходимости разъяснений заказчика по любому вопросу, связанному с осуществлением работ по строительному контролю, в соответствии с условиями договора (контракта);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рассмотрение претензий подрядчика и внесение предложений для принятия решения заказчиком.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5.3 Организация, осуществляющая строительный контроль несет ответственность за своевременное и качественное выполнение комплекса работ по строительному контролю в рамках своей компетенции и полномочий согласно заключенному договору (контракту) и техническому заданию, а также в соответствии с действующим законодательством государств-членов Таможенного союза. Представители организации, осуществляющей строительный контроль, должны быть наделены полномочиями и иметь соответствующие подтверждающие документы, оформленные в установленном законодательствами государств-членов Таможенного союза порядке.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6 Порядок проведения строительного контроля </w:t>
      </w:r>
    </w:p>
    <w:p w:rsidR="004F7551" w:rsidRDefault="004F7551">
      <w:pPr>
        <w:pStyle w:val="FORMATTEXT"/>
        <w:ind w:firstLine="568"/>
        <w:jc w:val="both"/>
      </w:pPr>
      <w:r>
        <w:t>6.1 Строительный контроль за объектами строительства автомобильных дорог осуществляется в нижеизложенном порядке.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6.1.1 До начала работ по осуществлению строительного контроля необходимо провести: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представление службой строительного контроля заказчику схемы организации осуществления строительного контроля на объекте и информации о конкретных специалистах, выполняющих поставленные задачи непосредственно на объекте строительства. Рекомендуемая схема организации строительного контроля приведена в приложении Г;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оценку компетентности заказчиком конкретных исполнителей, направленных для проведения строительного контроля на объекте на предмет их знания проектной, рабочей и другой необходимой документации, отражающей работы по строительству на объекте;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представление Заказчиком службы строительного контроля на объекте всем заинтересованным сторонам - участникам дорожно-строительного процесса. В течение всего срока строительства подрядчик обеспечивает доступ на строительную площадку представителям организации заказчика и строительного контроля;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определение совместно с заказчиком и (или) организацией, осуществляющей строительный контроль на месте, границы участков, конструкций и элементов, а также видов и объемов строительно-монтажных работ, подлежащих строительному контролю в соответствии с техническим заданием к договору (контракту);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согласование с заказчиком формы предписаний (о выявленных нарушениях либо о приостановке работ);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ознакомление специалистов службы строительного контроля с рабочей документацией и необходимой для начала работ документацией подрядчика, включая основные конструктивные решения, организацию проведения работ, директивные графики дорожно-строительных работ, имеющиеся регламенты взаимодействия участников строительно-инвестиционного процесса, в том числе приемки выполненных работ.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6.1.2 В течение всего периода осуществления строительного контроля следует проводить: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анализ полноты и качества рабочей документации, проектов производства работ, технологических карт, схем и технологических регламентов, отражающих работы по строительству, реконструкции и капитальному ремонту на объекте;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анализ полноты и правильности оформления подрядчиком исполнительной документации;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 xml:space="preserve">- выборочный входной контроль в объемах, предусмотренных техническим заданием Заказчика. Отбор проб и испытание дорожно-строительных материалов, конструкций и изделий, непосредственно применяемых на объекте, в объеме требований технического задания, с оценкой </w:t>
      </w:r>
      <w:r>
        <w:lastRenderedPageBreak/>
        <w:t>соответствия установленным требованиям. Оценка правильности выполнения геодезических разбивочных работ;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при выборочном операционном контроле оценку качества работ по строительству, реконструкции и капитальному ремонту на объекте, в том числе контроль их соответствия требованиям утвержденной рабочей документации, контроль соблюдения подрядчиком технологии производства работ. Проверка полноты и правильности проведения подрядчиком лабораторных испытаний;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оценку соответствия фактически выполняемых дорожно-строительных работ утвержденным календарным графикам и проектной документации;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участие в проведении при приемочном контроле промежуточной приемки выполненных работ в установленные заказчиком сроки;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составление и сдачу заказчику отчетов в соответствии с требованиями технического задания по результатам проведенного строительного контроля на объекте.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6.1.3 На завершающем этапе строительного контроля должны быть оказаны следующие виды услуг: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подготовка и передача заказчику комплекта материалов по строительному контролю, предусмотренных техническим заданием;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участие в проведении приемочной диагностики сдаваемого участка автомобильной дороги;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участие в приемке законченных строительством объектов;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составление краткого итогового отчета по строительному контролю за строительством объекта, содержащего итоговую информацию о выполненных на объекте работах и выявленных нарушениях;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осуществление функций контроля за работами по устранению дефектов на объекте строительства в течение гарантийного периода, в соответствии с заданием заказчика.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6.2 Состав и технология выполнения всех видов контроля, измерений и испытаний, средства измерений и испытательное оборудование должны соответствовать требованиям действующей нормативной документации и обеспечивать необходимую достоверность результатов контроля, измерений и испытаний.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6.3 Взаимодействие с заказчиком ведется в рамках заключенного договора (контракта) путем официальной переписки уполномоченных лиц - ответственных представителей подрядчика и организации, осуществляющей строительный контроль на объекте. Данные представители указаны непосредственно в договоре (контракте).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6.4 Заказчик в соответствии с условиями договора (контракта) передает представителю организации, осуществляющей строительный контроль, следующую документацию: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экземпляр имеющейся проектной документации на объект строительства (на бумажных носителях и в электронном виде);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регламенты взаимодействия участников строительно-инвестиционной деятельности на объекте;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распорядительную, согласовательную и иную необходимую документацию по объекту строительства;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изменения в проектную и рабочую документацию после их утверждения;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один экземпляр рабочей документации, утвержденной к производству работ;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протоколы проводимых заказчиком совещаний, имеющих отношение к осуществлению строительного контроля на объекте;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lastRenderedPageBreak/>
        <w:t>- протоколы и акты проверок строительства, произведенных органами государственного надзора или другими организациями.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6.5 Взаимодействие с подразделениями подрядчика осуществляется путем официальной переписки, а также внесения записей в общий журнал работ, лабораторные журналы, а также посредством выдачи необходимых предписаний.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6.6 Подрядчик, в соответствии с указаниями заказчика, обеспечивает своевременное представление службе строительного контроля следующей документации, необходимой для оценки соответствия выполняемых работ: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календарный план и график производства работ;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проект производства работ, технологические регламенты и другую технологическую документацию, необходимую для контроля за строительством;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экземпляр исполнительной документации;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копию документов, подтверждающих качество применяемых материалов и выполняемых работ, в том числе сертификатов соответствия и паспортов на строительные материалы, документы аттестации испытательных лабораторий, поверок и калибровок применяемого испытательного и измерительного оборудования, сертификаты и иные документы, подтверждающие квалификацию персонала, выполняющего основные дорожно-строительные работы.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6.7 Взаимодействие с внешними участниками дорожно-строительного процесса (проектная организация, организации государственного надзора и контроля и др.) ведется путем официальной переписки ответственного представителя по договору (контракту).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7 Оформление результатов строительного контроля </w:t>
      </w:r>
    </w:p>
    <w:p w:rsidR="004F7551" w:rsidRDefault="004F7551">
      <w:pPr>
        <w:pStyle w:val="FORMATTEXT"/>
        <w:ind w:firstLine="568"/>
        <w:jc w:val="both"/>
      </w:pPr>
      <w:r>
        <w:t>7.1 Сдача заказчику выполненных работ по строительному контролю проводится в сроки, согласованные с заказчиком в соответствии с требованиями технического задания к договору (контракту). К моменту сдачи-приемки работ организация, осуществляющая строительный контроль, предоставляет заказчику отчет о выполненных работах по строительному контролю по конкретному объекту, оформленный в соответствии с требованиями технического задания к договору (контракту).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Рекомендуемая форма отчета по результатам проведенного строительного контроля на объекте приведена в приложении Д.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7.2 Деловая переписка ведется в течение всего срока выполнения работ по осуществлению строительного контроля за объектом строительства, сшивается в папки и хранится в головном офисе организации, осуществляющей строительный контроль (оригинал). Экземпляр деловой переписки, касающийся приостановки работ, изменений, вносимых в проектную и рабочую документацию, должен храниться непосредственно в приобъектном офисе службы строительного контроля (копия).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7.3 Организация, осуществляющая строительный контроль, обеспечивает архивное хранение отчетной и иной предусмотренной договором (контрактом) документации в приобъектном офисе службы строительного контроля в течение всего периода строительства до введения объекта в эксплуатацию, а затем в головном офисе организации в течение гарантийного срока. По истечении гарантийного срока хранение документации осуществляют в порядке, установленном законодательствами государств-членов Таможенного союза.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8 Контроль за проведением строительного контроля </w:t>
      </w:r>
    </w:p>
    <w:p w:rsidR="004F7551" w:rsidRDefault="004F7551">
      <w:pPr>
        <w:pStyle w:val="FORMATTEXT"/>
        <w:ind w:firstLine="568"/>
        <w:jc w:val="both"/>
      </w:pPr>
      <w:r>
        <w:t>8.1 Контроль за проведением строительного контроля на объекте должны осуществлять: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персонал службы внутреннего аудита организации, осуществляющей строительный контроль;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заказчик в соответствии с условиями договора (контракта) на строительный контроль;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государственные органы и общественные организации государств-членов Таможенного союза в соответствии с их полномочиями.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 xml:space="preserve">8.2 При осуществлении контроля за проведением строительного контроля со стороны службы </w:t>
      </w:r>
      <w:r>
        <w:lastRenderedPageBreak/>
        <w:t>внутреннего аудита организации, осуществляющей строительный контроль, не допускается, чтобы контрольные функции выполнялись тем же подразделением организации, которое участвует в осуществлении строительного контроля на объекте.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8.3 Качество и эффективность строительного контроля оценивается по следующим критериям: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состояние объекта в период действия гарантийных обязательств подрядчика и межремонтных сроков;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наличие претензий и замечаний со стороны Заказчика по осуществлению строительного контроля и выполнению требований технического задания и договора (контракта);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наличие замечаний проверяющих организаций по осуществлению строительного контроля;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наличие замечаний заказчика или проверяющих организаций в отношении качества объекта строительства по несоответствиям, которые могли быть своевременно выявлены представителями строительного контроля.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8.4 В течение периода действия договора (контракта) по строительному контролю объекта руководство организации, его осуществляющей, периодически, но не реже одного раза в квартал производит анализ исполнения договора (контракта) с оценкой соответствия выполненных работ установленным требованиям.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jc w:val="center"/>
      </w:pPr>
      <w:r>
        <w:t>Приложение А</w:t>
      </w:r>
    </w:p>
    <w:p w:rsidR="004F7551" w:rsidRDefault="004F7551">
      <w:pPr>
        <w:pStyle w:val="FORMATTEXT"/>
        <w:jc w:val="center"/>
      </w:pPr>
      <w:r>
        <w:t xml:space="preserve">(справочное) </w:t>
      </w: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типового технического задания на осуществление строительного контроля на объектах строительства, реконструкции или капитального ремонта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0"/>
        <w:gridCol w:w="105"/>
        <w:gridCol w:w="75"/>
        <w:gridCol w:w="525"/>
        <w:gridCol w:w="1395"/>
        <w:gridCol w:w="2400"/>
        <w:gridCol w:w="60"/>
        <w:gridCol w:w="120"/>
        <w:gridCol w:w="225"/>
        <w:gridCol w:w="195"/>
        <w:gridCol w:w="360"/>
        <w:gridCol w:w="45"/>
        <w:gridCol w:w="135"/>
        <w:gridCol w:w="60"/>
        <w:gridCol w:w="120"/>
        <w:gridCol w:w="285"/>
        <w:gridCol w:w="390"/>
        <w:gridCol w:w="405"/>
        <w:gridCol w:w="105"/>
        <w:gridCol w:w="75"/>
        <w:gridCol w:w="315"/>
        <w:gridCol w:w="105"/>
        <w:gridCol w:w="75"/>
        <w:gridCol w:w="60"/>
        <w:gridCol w:w="15"/>
        <w:gridCol w:w="30"/>
        <w:gridCol w:w="75"/>
        <w:gridCol w:w="60"/>
        <w:gridCol w:w="12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4"/>
          <w:wAfter w:w="285" w:type="dxa"/>
        </w:trPr>
        <w:tc>
          <w:tcPr>
            <w:tcW w:w="69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N 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4"/>
          <w:wAfter w:w="285" w:type="dxa"/>
        </w:trPr>
        <w:tc>
          <w:tcPr>
            <w:tcW w:w="69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3"/>
          <w:wAfter w:w="255" w:type="dxa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договору (контракту) от " 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N 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3"/>
          <w:wAfter w:w="255" w:type="dxa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3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3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задание</w:t>
            </w: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осуществление строительного контроля при проведении работ по строительству, реконструкции или капитального ремонта Объекта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8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3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Общие положения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3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 - 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4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3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 и субподрядчик - выполняющие на объекте работы генеральные подрядные организации и привлекаемые ими субподрядные организации -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913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 - организация, привлекаемая заказчиком для осуществления строительного контроля при строительстве, реконструкции или капитальном ремонте объекта -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895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 - </w:t>
            </w:r>
          </w:p>
        </w:tc>
        <w:tc>
          <w:tcPr>
            <w:tcW w:w="739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95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7551" w:rsidRDefault="004F7551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1710"/>
        <w:gridCol w:w="1695"/>
        <w:gridCol w:w="1695"/>
        <w:gridCol w:w="171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Выполняемые по контракту дорожно-строительные работы (N контрактов)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Подрядчик (N контрактов)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контракта в ценах 20 _ г.,</w:t>
            </w: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тыс.руб.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окончания работ по контракту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Гарантийный срок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05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Перечень сооружений, конструкций и работ, подлежащих строительному контролю*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4F7551" w:rsidRDefault="004F7551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В данном разделе должны быть четко указаны границы контрольных участков (- км... + ... - км ... + ... (ПК... - ПК ...) автомобильной дороги ... - ...). Также необходимо указывать параметры (проектируемые), характеристики или конструктивные особенности сооружения (например, материал конструкций, категорию дороги, габариты сооружений и т.д.).</w:t>
            </w:r>
          </w:p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 Сооружения: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 дорожные конструкции;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 мосты, путепроводы и тоннели;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2.1.3 водопропускные сооружения и водоотвод;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2.1.4 объекты промышленно-гражданского назначения.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 Дорожные работы, элементы, конструкции: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2.2.1 подготовительные работы и мелиорация;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2.2.2 земляное полотно;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2.2.3 дорожная одежда;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2.2.4 обустройство дороги;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2.2.5 благоустройство полосы отвода;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2.2.6 рекультивация земель;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2.2.7 система водоотведения.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 Мостовые работы, элементы, конструкции: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2.3.1 подготовительные работы;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2.3.2 Специальные вспомогательные сооружения и устройства (СВСиУ);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2.3.3 основания и фундаменты опор;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2.3.4 надфундаментные части опор;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2.3.5 пролетные строения;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2.3.6 сопряжения с насыпью, укрепительные работы и лестничные сходы;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2.3.7 мостовое полотно;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2.3.8 регуляционные сооружения;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2.3.9 ограждения;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2.3.10 система водоотведения.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 Объекты промышленно-гражданского назначения: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2.4.1 фундаменты;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2.4.2 здания и сооружения;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2.4.3 внешние и внутренние сети;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2.4.4 благоустройство.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Состав основных работ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 Обязанности исполнителя: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 рассмотрение рабочей документации до ее утверждения заказчиком с целью оценки ее комплектности (полноты) и соответствия утвержденной проектной документации, а также выработка рекомендаций заказчику относительно ее утверждения к производству работ;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3.1.2 входной контроль полноты и качества необходимой для начала работ документации подрядчика с оценкой ее соответствия утвержденной рабочей документации и требованиям соответствующих нормативных документов;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3.1.3 проверка входного контроля подрядчика на соответствие применяемых материалов, конструкций и изделий требованиям рабочей документации, проведение выборочных испытаний поставляемых на объект материалов, конструкций и изделий;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3.1.4 проверка объемов выполненных дорожно-строительных работ;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3.1.5 контроль исполнения подрядчиками утвержденного заказчиком графика производства работ;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3.1.6 контроль качества выполняемых дорожно-строительных работ в объемах, определенных техническим заданием заказчика, в том числе выборочный операционный контроль соответствия применяемых дорожно-строительных материалов, изделий и конструкций утвержденной рабочей документации;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3.1.7 участие в промежуточной приемке выполненных работ;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3.1.8 проверка полноты и правильности проведения подрядчиками лабораторных испытаний;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3.1.9 проведение исполнителем испытаний в собственной лаборатории, компетентной в проведении данных работ, в объеме 20% от объема образцов (проб), установленных договором (контрактом), заключенным между заказчиком и подрядчиком.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3.1.10 контроль полноты и правильности оформления подрядчиком исполнительной документации;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3.1.11 участие в технических и организационных совещаниях в рамках договора (контракта), заключенного между заказчиком и подрядчиком;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3.1.12 предоставление заказчику оперативной информации о факторах, которые могут повлиять на утвержденный график выполнения работ подрядчиками;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3.1.13 составление ежемесячных отчетов о своей деятельности на объекте и произведенных работах, включая рекомендации по обеспечению качества дорожно-строительных работ;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3.1.14 участие в проведении приемочной диагностики сдаваемого участка автомобильной дороги;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3.1.15 контроль за качеством работ и подписание совместно с заказчиком и подрядчиком актов по устранению дефектов в течение гарантийного срока;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3.1.16 предоставление заказчику по его запросу информации, справок, отчетности, сведений о выполненных и производимых на объекте работах и их организации;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3.1.17 представление заказчика, по его надлежащим образом оформленному поручению, в государственных органах по вопросам строительного контроля;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3.1.18 участие в приемке законченных строительством объектов.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 Особые задания: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3.2.1 в ходе выполнения строительного контроля заказчик может поручить исполнителю выполнение дополнительных работ, отвечающих характеру технического задания, в случае возникновения дополнительных работ у подрядчика и в других случаях, которые могут оговариваться сторонами в дополнительном соглашении к договору (контракту).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Оборот документов и отчетность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 Документы, подлежащие постоянному контролю при проведении строительного контроля: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4.1.1 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проектной организацией и заказчиком;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4.1.2 паспорта (сертификаты качества), сертификаты соответствия на привозимые на объект строительные материалы, изделия и конструкции;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4.1.3 результаты лабораторных испытаний материалов, выполненных испытательной лабораторией подрядчика;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4.1.4 акты промежуточной приемки выполненных работ; акты испытаний конструкций (если испытания предусмотрены проектом);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4.1.5 журналы работ (общий и специальные);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4.1.6 результаты обследования сооружения перед приемкой в эксплуатацию;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4.1.7 графики производства работ.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 Деловая переписка: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4.2.1 Деловая переписка ведется на протяжении осуществления строительного контроля объекта, сшивается в папки в двух экземплярах: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 один экземпляр передается для хранения заказчику;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 один экземпляр хранится у исполнителя в центральном офисе (при необходимости ряд документов должен находиться в приобъектном офисе (исполнителя).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 Отчетность по строительному контролю: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4.3.1 срок, объем и состав отчетности определяется договором (контрактом);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4.3.2 до 10-го числа месяца, следующего за отчетным, исполнитель представляет заказчику отчет;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4.3.3 по окончании строительства исполнитель предоставляет отчет на бумажных носителях, фотоотчет (выборочно - основные технологические операции и выявленные нарушения) и отчет на электронных носителях, включающий оба отчета, упомянутых в настоящем пункте.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Сроки проведения работ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 работ по строительному контролю при проведении строительства, реконструкции или капитального ремонта объекта устанавливаются в соответствии с графиком производства подрядных работ, являющимся неотъемлемой частью договора (контракта), заключенным между заказчиком и генеральными подрядчиками. За начало работ по договору (контракту) принимается дата его подписания сторонами. </w:t>
            </w:r>
          </w:p>
        </w:tc>
      </w:tr>
    </w:tbl>
    <w:p w:rsidR="004F7551" w:rsidRDefault="004F7551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45"/>
        <w:gridCol w:w="456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both"/>
      </w:pPr>
    </w:p>
    <w:p w:rsidR="004F7551" w:rsidRDefault="004F7551">
      <w:pPr>
        <w:pStyle w:val="FORMATTEXT"/>
        <w:jc w:val="both"/>
      </w:pPr>
    </w:p>
    <w:p w:rsidR="004F7551" w:rsidRDefault="004F7551">
      <w:pPr>
        <w:pStyle w:val="FORMATTEXT"/>
        <w:jc w:val="both"/>
      </w:pPr>
      <w:r>
        <w:t xml:space="preserve">- - - - - - - - - - - - - - - - - - - - - - - - - - - - - - - - - - - - - - - - - - - - - - - - - - - - - - - - - - - - - - - - - - - - </w:t>
      </w:r>
    </w:p>
    <w:p w:rsidR="004F7551" w:rsidRDefault="004F7551">
      <w:pPr>
        <w:pStyle w:val="FORMATTEXT"/>
        <w:jc w:val="center"/>
      </w:pPr>
      <w:r>
        <w:t xml:space="preserve">Календарный график производства работ генерального подрядчика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045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по договору (контракту) и основные этапы его выполнения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(начало, окончание) месяц, год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Расчетная цена этапа, _____. в % к договорной (контрактной) цене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 по строительству, реконструкции или капитальному ремонту объекта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35"/>
        <w:gridCol w:w="2385"/>
        <w:gridCol w:w="2985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Ведомость объемов работ по объекту "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05"/>
        <w:gridCol w:w="4095"/>
        <w:gridCol w:w="2205"/>
        <w:gridCol w:w="180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работ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работ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45"/>
        <w:gridCol w:w="456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</w:pPr>
      <w:r>
        <w:t xml:space="preserve">  </w:t>
      </w:r>
    </w:p>
    <w:p w:rsidR="004F7551" w:rsidRDefault="004F7551">
      <w:pPr>
        <w:pStyle w:val="FORMATTEXT"/>
        <w:jc w:val="center"/>
      </w:pPr>
      <w:r>
        <w:t>          </w:t>
      </w:r>
    </w:p>
    <w:p w:rsidR="004F7551" w:rsidRDefault="004F7551">
      <w:pPr>
        <w:pStyle w:val="FORMATTEXT"/>
        <w:jc w:val="center"/>
      </w:pPr>
      <w:r>
        <w:t>Приложение Б</w:t>
      </w:r>
    </w:p>
    <w:p w:rsidR="004F7551" w:rsidRDefault="004F7551">
      <w:pPr>
        <w:pStyle w:val="FORMATTEXT"/>
        <w:jc w:val="center"/>
      </w:pPr>
      <w:r>
        <w:t xml:space="preserve">(справочное) </w:t>
      </w: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Форма, состав и содержание общего журнала работ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900"/>
        <w:gridCol w:w="195"/>
        <w:gridCol w:w="105"/>
        <w:gridCol w:w="75"/>
        <w:gridCol w:w="525"/>
        <w:gridCol w:w="105"/>
        <w:gridCol w:w="75"/>
        <w:gridCol w:w="15"/>
        <w:gridCol w:w="165"/>
        <w:gridCol w:w="45"/>
        <w:gridCol w:w="135"/>
        <w:gridCol w:w="90"/>
        <w:gridCol w:w="90"/>
        <w:gridCol w:w="285"/>
        <w:gridCol w:w="690"/>
        <w:gridCol w:w="300"/>
        <w:gridCol w:w="405"/>
        <w:gridCol w:w="420"/>
        <w:gridCol w:w="180"/>
        <w:gridCol w:w="135"/>
        <w:gridCol w:w="45"/>
        <w:gridCol w:w="420"/>
        <w:gridCol w:w="600"/>
        <w:gridCol w:w="300"/>
        <w:gridCol w:w="300"/>
        <w:gridCol w:w="195"/>
        <w:gridCol w:w="135"/>
        <w:gridCol w:w="45"/>
        <w:gridCol w:w="330"/>
        <w:gridCol w:w="300"/>
        <w:gridCol w:w="90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подрядной организации)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местонахождение автомобильной дороги, искусственного сооружения)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 журнал работ N 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Начат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Окончен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 журнале N 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пронумеровано и прошнуровано 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страниц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 подрядной организации </w:t>
            </w:r>
          </w:p>
        </w:tc>
        <w:tc>
          <w:tcPr>
            <w:tcW w:w="411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11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6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- - - - - - - - - - - - - - - - - - - - - - - - - - - - - - - - - - - - - - - - - - - - - - - - - - - - - - - - - - - - - - - - - - - - - - - - - - - - - - - - - -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 (реконструкция или капитальный ремонт) автомобильной дороги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05" w:type="dxa"/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05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 ФИО ответственного за строительство объекта и ведение общего журнала работ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(старший прораб, начальник участка) </w:t>
            </w:r>
          </w:p>
        </w:tc>
        <w:tc>
          <w:tcPr>
            <w:tcW w:w="57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0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2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Проектная организация </w:t>
            </w:r>
          </w:p>
        </w:tc>
        <w:tc>
          <w:tcPr>
            <w:tcW w:w="439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9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 инженер проекта </w:t>
            </w:r>
          </w:p>
        </w:tc>
        <w:tc>
          <w:tcPr>
            <w:tcW w:w="436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(ФИО) </w:t>
            </w:r>
          </w:p>
        </w:tc>
        <w:tc>
          <w:tcPr>
            <w:tcW w:w="217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 (организация), должность, ФИО руководителя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 работ: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 договору (контракту) </w:t>
            </w:r>
          </w:p>
        </w:tc>
        <w:tc>
          <w:tcPr>
            <w:tcW w:w="3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9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  </w:t>
            </w:r>
          </w:p>
        </w:tc>
        <w:tc>
          <w:tcPr>
            <w:tcW w:w="3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9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Окончание работ (приемка в эксплуатацию)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 договору (контракту) </w:t>
            </w:r>
          </w:p>
        </w:tc>
        <w:tc>
          <w:tcPr>
            <w:tcW w:w="3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9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  </w:t>
            </w:r>
          </w:p>
        </w:tc>
        <w:tc>
          <w:tcPr>
            <w:tcW w:w="31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9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 показатели строящегося объекта (мощность)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Сметная стоимость на момент строительства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Утверждающая инстанция и дата утверждения проектной документации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Субподрядные организации и выполняемые ими работы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Отметки об изменениях, внесенных в проектно-сметную документацию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- - - - - - - - - - - - - - - - - - - - - - - - - - - - - - - - - - - - - - - - - - - - - - - - - - - - - - - - - - - - - - - - - - - - - - - - - - - - - - - - -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rPr>
          <w:b/>
          <w:bCs/>
        </w:rPr>
        <w:t>Указания к ведению общего журнала работ</w:t>
      </w:r>
      <w:r>
        <w:t xml:space="preserve"> </w:t>
      </w:r>
    </w:p>
    <w:p w:rsidR="004F7551" w:rsidRDefault="004F7551">
      <w:pPr>
        <w:pStyle w:val="FORMATTEXT"/>
        <w:ind w:firstLine="568"/>
        <w:jc w:val="both"/>
      </w:pPr>
      <w:r>
        <w:t>1 Общий журнал работ является основным первичным производственным документом, отражающим технологическую последовательность, сроки, объемы, условия производства строительства (реконструкции или капитального ремонта) автомобильных дорог и искусственных сооружений и их качество. Основное назначение журнала - обеспечение прослеживаемости результатов работ, определяющих прочность, устойчивость и надежность сооружения.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2 Общий журнал работ ведёт лицо, ответственное за производство работ на объекте (ответственный за производство работ), и заполняет его с первого дня работы на объекте лично или поручает подчиненным инженерно-техническим работникам. Специализированные строительно-монтажные организации ведут специальные журналы работ, которые находятся в распоряжении ответственных лиц, выполняющих эти работы. По окончании работ специальный журнал передается организации, ответственной за производство работ на объекте (генеральному подрядчику).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lastRenderedPageBreak/>
        <w:t>3 Титульный лист заполняется до начала строительства (реконструкции или капитального ремонта) организацией, ответственной за производство работ по объекту с участием остальных упомянутых участников строительства (проектной организации, заказчика и пр.). Список инженерно-технического персонала, занятого на объекте, составляет руководитель строительной организации. Перечень ответственных конструкций и актов на скрытые работы устанавливает проектная организация (в случае осуществления авторского надзора), при отсутствии авторского надзора на объекте перечни устанавливает заказчик.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Систематические сведения о производстве работ (с начала до завершения) должны записывать в разделе "Сведения о производстве работ".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Описание работ должны проводить по конструктивным элементам сооружения с указанием отметок и адреса. Здесь же должны приводить краткие сведения о методах производства работ, применяемых материалах, готовых изделиях и конструкциях, вынужденных простоях строительных машин (с указанием принятых мер), испытаниях оборудования, отступлениях от рабочих чертежей (с указанием причин) и их согласования, изменениях расположения защитных и сигнальных ограждений, наличии и выполнении рабочих схем операционного контроля качества работ, исполнениях или переделках выполненных работ, а также метеорологических и других особых условиях производства работ.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4 Лица, осуществляющие контроль качества работ, свои замечания записывают в разделе "Сведения о производстве работ". Каждая запись в журнале подписывается сделавшим ее лицом.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Лица, ответственные за организацию строительного контроля, должны проверять своевременность устранения выявленных дефектов и нарушений правил производства работ.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5 Общий журнал работ должен быть пронумерован, прошнурован, оформлен всеми подписями на титульном листе и скреплен печатью генподрядной строительной организации, его выдавшей. При недостатке в журнале места для записей заводится новый общий журнал работ со следующим номером, о чем должна быть сделана запись на титульном листе.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6 Запрещается вырывать листы из журнала и заменять их новыми. При необходимости иллюстрации записей эскизами, схемами или иными графическими материалами последние необходимо подписывать отдельно и вклеить в текст или собрать в отдельную папку. В записях в этом случае должно быть упоминание о наличии и местонахождении графических материалов.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7 При сдаче законченного строительством (реконструкцией или капитальным ремонтом) объекта в эксплуатацию общий и специальные журналы работ должны быть предъявлены со всей исполнительной документацией рабочей комиссии и после приемки объекта приемочной комиссией переданы на хранение эксплуатационной организации.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Б.1 Список инженерно-технического персонала, занятого на строительстве объекта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5"/>
        <w:gridCol w:w="3000"/>
        <w:gridCol w:w="171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параметр документа о назначении и освобождении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ind w:firstLine="568"/>
        <w:jc w:val="both"/>
      </w:pPr>
      <w:r>
        <w:t>Б.2 Список представителей строительного контроля, занятого на строительстве объекта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0"/>
        <w:gridCol w:w="1395"/>
        <w:gridCol w:w="1500"/>
        <w:gridCol w:w="3000"/>
        <w:gridCol w:w="171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параметр документа о </w:t>
            </w:r>
            <w:r>
              <w:rPr>
                <w:sz w:val="18"/>
                <w:szCs w:val="18"/>
              </w:rPr>
              <w:lastRenderedPageBreak/>
              <w:t>назначении и освобождении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Примечание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ind w:firstLine="568"/>
        <w:jc w:val="both"/>
      </w:pPr>
      <w:r>
        <w:t>Б.3 Перечень специальных журналов работ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045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специального журнала и дата его выдачи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Организация, ведущая журнал, ФИО и должность ответственного лица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сдачи-приемки журнала и подписи должностных лиц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ind w:firstLine="568"/>
        <w:jc w:val="both"/>
      </w:pPr>
      <w:r>
        <w:t>Б.4 Опись проектных документов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4095"/>
        <w:gridCol w:w="2145"/>
        <w:gridCol w:w="2145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проектных документов и согласования по изменению проектных решений в ходе строительства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Шифр и номер документа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подпись в получении документа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ind w:firstLine="568"/>
        <w:jc w:val="both"/>
      </w:pPr>
      <w:r>
        <w:t>Б.5 Перечень актов промежуточной приемки работ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2145"/>
        <w:gridCol w:w="216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актов (с указанием места расположения конструкций и работ)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подписания акта, ФИО и должности подписавших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представителя строительного контроля, принявшего работы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ind w:firstLine="568"/>
        <w:jc w:val="both"/>
      </w:pPr>
      <w:r>
        <w:t>Б.6 Сведения о производстве работ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1260"/>
        <w:gridCol w:w="1260"/>
        <w:gridCol w:w="1260"/>
        <w:gridCol w:w="1380"/>
        <w:gridCol w:w="1215"/>
        <w:gridCol w:w="1125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смена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производства работ (ПК+....ПК)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Краткое описание работ и метод производства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Условие производства работ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выполненных работ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ответственного лица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Замечание контроли-</w:t>
            </w: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рующих лиц, ФИО, должность, дата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об исполнении (подпись, дата)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ind w:firstLine="568"/>
        <w:jc w:val="both"/>
      </w:pPr>
      <w:r>
        <w:t>Б.7 Ведомость выданных предписаний о приостановке работ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605"/>
        <w:gridCol w:w="1500"/>
        <w:gridCol w:w="1395"/>
        <w:gridCol w:w="1395"/>
        <w:gridCol w:w="1605"/>
        <w:gridCol w:w="1005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конструктивных частей и элементов, места их расположения со ссылкой на номера чертежей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нарушений проектных и нормативных документов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и подпись лиц, выдавших предписание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об устранении нарушений, дата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ответственного исполнителя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t>Приложение В</w:t>
      </w:r>
    </w:p>
    <w:p w:rsidR="004F7551" w:rsidRDefault="004F7551">
      <w:pPr>
        <w:pStyle w:val="FORMATTEXT"/>
        <w:jc w:val="center"/>
      </w:pPr>
      <w:r>
        <w:t xml:space="preserve">(справочное) </w:t>
      </w: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Формы предписаний </w:t>
      </w:r>
    </w:p>
    <w:p w:rsidR="004F7551" w:rsidRDefault="004F7551">
      <w:pPr>
        <w:pStyle w:val="FORMATTEXT"/>
        <w:jc w:val="center"/>
      </w:pPr>
      <w:r>
        <w:t xml:space="preserve">      </w:t>
      </w:r>
    </w:p>
    <w:p w:rsidR="004F7551" w:rsidRDefault="004F7551">
      <w:pPr>
        <w:pStyle w:val="FORMATTEXT"/>
        <w:jc w:val="center"/>
      </w:pPr>
      <w:r>
        <w:t xml:space="preserve">В.1 Форма предписания об устранении несоответствий, выявленных строительным контролем </w:t>
      </w: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t>Предписание N</w:t>
      </w:r>
    </w:p>
    <w:p w:rsidR="004F7551" w:rsidRDefault="004F7551">
      <w:pPr>
        <w:pStyle w:val="FORMATTEXT"/>
        <w:jc w:val="center"/>
      </w:pPr>
      <w:r>
        <w:t xml:space="preserve">об устранении нарушений правил производства дорожно-строительных работ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165"/>
        <w:gridCol w:w="15"/>
        <w:gridCol w:w="525"/>
        <w:gridCol w:w="195"/>
        <w:gridCol w:w="1200"/>
        <w:gridCol w:w="360"/>
        <w:gridCol w:w="45"/>
        <w:gridCol w:w="135"/>
        <w:gridCol w:w="510"/>
        <w:gridCol w:w="150"/>
        <w:gridCol w:w="30"/>
        <w:gridCol w:w="420"/>
        <w:gridCol w:w="195"/>
        <w:gridCol w:w="165"/>
        <w:gridCol w:w="15"/>
        <w:gridCol w:w="945"/>
        <w:gridCol w:w="195"/>
        <w:gridCol w:w="75"/>
        <w:gridCol w:w="105"/>
        <w:gridCol w:w="195"/>
        <w:gridCol w:w="225"/>
        <w:gridCol w:w="180"/>
        <w:gridCol w:w="15"/>
        <w:gridCol w:w="165"/>
        <w:gridCol w:w="1140"/>
        <w:gridCol w:w="405"/>
        <w:gridCol w:w="600"/>
        <w:gridCol w:w="30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55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55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и месторасположение объекта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Конструктивный элемент </w:t>
            </w:r>
          </w:p>
        </w:tc>
        <w:tc>
          <w:tcPr>
            <w:tcW w:w="621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21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местоположение)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 выполняемых работ </w:t>
            </w:r>
          </w:p>
        </w:tc>
        <w:tc>
          <w:tcPr>
            <w:tcW w:w="621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28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21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организации, выполняющей работы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 производителя работ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 основании заключенного с заказчиком договора (контракта) обязываю: подрядчика принять меры по устранению нарушений правил производства дорожно-строительных работ, связанных с нарушением требований нормативных документов - рабочей документации - технологических правил (нужное подчеркнуть):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(местоположение, вид несоответствий)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5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 устранения несоответствий до "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35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 за устранением выявленных несоответствий возложить: на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(занимаемая должность, ФИО)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Предписание составлено в трех экземплярах, направлено: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 подрядчика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8505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 заказчика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05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 службы строительного контроля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  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t xml:space="preserve">      </w:t>
      </w:r>
    </w:p>
    <w:p w:rsidR="004F7551" w:rsidRDefault="004F7551">
      <w:pPr>
        <w:pStyle w:val="FORMATTEXT"/>
        <w:jc w:val="center"/>
      </w:pPr>
      <w:r>
        <w:t xml:space="preserve">В.2 Форма предписания о приостановке работ по результатам проведения строительного контроля </w:t>
      </w: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t>Предписание N</w:t>
      </w:r>
    </w:p>
    <w:p w:rsidR="004F7551" w:rsidRDefault="004F7551">
      <w:pPr>
        <w:pStyle w:val="FORMATTEXT"/>
        <w:jc w:val="center"/>
      </w:pPr>
      <w:r>
        <w:t xml:space="preserve">о приостановке дорожно-строительных работ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705"/>
        <w:gridCol w:w="195"/>
        <w:gridCol w:w="1200"/>
        <w:gridCol w:w="405"/>
        <w:gridCol w:w="795"/>
        <w:gridCol w:w="1455"/>
        <w:gridCol w:w="300"/>
        <w:gridCol w:w="195"/>
        <w:gridCol w:w="600"/>
        <w:gridCol w:w="195"/>
        <w:gridCol w:w="1305"/>
        <w:gridCol w:w="405"/>
        <w:gridCol w:w="600"/>
        <w:gridCol w:w="30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55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55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и месторасположение объекта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Конструктивный элемент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местоположение)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 выполняемых работ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организации, выполняющей работы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 производителя работ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 основании заключенного с заказчиком договора (контракта) обязываю: подрядчика приостановить производство работ в связи с нарушением требований нормативных документов - рабочей документации - технологических правил (нужное подчеркнуть), а именно: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устранения выявленных несоответствий.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(местоположение, несоответствие) </w:t>
            </w:r>
          </w:p>
        </w:tc>
        <w:tc>
          <w:tcPr>
            <w:tcW w:w="39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 за устранением выявленных несоответствий возложить: на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(занимаемая должность, ФИО)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Предписание составлено в трех экземплярах, направлено: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 подрядчика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 заказчика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 службы строительного контроля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 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t>Приложение Г</w:t>
      </w:r>
    </w:p>
    <w:p w:rsidR="004F7551" w:rsidRDefault="004F7551">
      <w:pPr>
        <w:pStyle w:val="FORMATTEXT"/>
        <w:jc w:val="center"/>
      </w:pPr>
      <w:r>
        <w:t xml:space="preserve">(справочное) </w:t>
      </w: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Схема организации строительного контроля </w:t>
      </w:r>
    </w:p>
    <w:p w:rsidR="004F7551" w:rsidRDefault="004F7551">
      <w:pPr>
        <w:pStyle w:val="FORMATTEXT"/>
        <w:ind w:firstLine="568"/>
        <w:jc w:val="both"/>
      </w:pPr>
      <w:r>
        <w:t>Схема организации строительного контроля представлена на рисунке Г.1.</w:t>
      </w:r>
    </w:p>
    <w:p w:rsidR="004F7551" w:rsidRDefault="004F7551">
      <w:pPr>
        <w:pStyle w:val="FORMATTEXT"/>
        <w:ind w:firstLine="568"/>
        <w:jc w:val="both"/>
      </w:pPr>
    </w:p>
    <w:p w:rsidR="004F7551" w:rsidRDefault="00634D53">
      <w:pPr>
        <w:pStyle w:val="TOPLEVELTEXT"/>
        <w:jc w:val="center"/>
      </w:pPr>
      <w:r>
        <w:rPr>
          <w:noProof/>
          <w:position w:val="-158"/>
        </w:rPr>
        <w:drawing>
          <wp:inline distT="0" distB="0" distL="0" distR="0">
            <wp:extent cx="5887085" cy="4017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t xml:space="preserve">Рисунок Г.1 </w:t>
      </w: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t>Приложение Д</w:t>
      </w:r>
    </w:p>
    <w:p w:rsidR="004F7551" w:rsidRDefault="004F7551">
      <w:pPr>
        <w:pStyle w:val="FORMATTEXT"/>
        <w:jc w:val="center"/>
      </w:pPr>
      <w:r>
        <w:t xml:space="preserve">(справочное) </w:t>
      </w: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Форма отчета по результатам строительного контроля </w:t>
      </w:r>
    </w:p>
    <w:p w:rsidR="004F7551" w:rsidRDefault="004F7551">
      <w:pPr>
        <w:pStyle w:val="FORMATTEXT"/>
        <w:ind w:firstLine="568"/>
        <w:jc w:val="both"/>
      </w:pPr>
      <w:r>
        <w:t>Д.1 Объемы работ, выполненные за отчетный период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1290"/>
        <w:gridCol w:w="900"/>
        <w:gridCol w:w="1110"/>
        <w:gridCol w:w="900"/>
        <w:gridCol w:w="1095"/>
        <w:gridCol w:w="1305"/>
        <w:gridCol w:w="900"/>
        <w:gridCol w:w="120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выполненных работ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(шифр) по видам работ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работ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всего по </w:t>
            </w:r>
            <w:r>
              <w:rPr>
                <w:sz w:val="18"/>
                <w:szCs w:val="18"/>
              </w:rPr>
              <w:lastRenderedPageBreak/>
              <w:t xml:space="preserve">договору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 отчетный </w:t>
            </w:r>
            <w:r>
              <w:rPr>
                <w:sz w:val="18"/>
                <w:szCs w:val="18"/>
              </w:rPr>
              <w:lastRenderedPageBreak/>
              <w:t>период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нарастающим </w:t>
            </w:r>
            <w:r>
              <w:rPr>
                <w:sz w:val="18"/>
                <w:szCs w:val="18"/>
              </w:rPr>
              <w:lastRenderedPageBreak/>
              <w:t xml:space="preserve">итогом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остаток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2205"/>
        <w:gridCol w:w="210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 службы строительного контроля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ind w:firstLine="568"/>
        <w:jc w:val="both"/>
      </w:pPr>
      <w:r>
        <w:t>Д.2 Дневник инженера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130"/>
        <w:gridCol w:w="2115"/>
        <w:gridCol w:w="2130"/>
        <w:gridCol w:w="213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Погода, температура, осадки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работ подрядчика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работ инженера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1890"/>
        <w:gridCol w:w="561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 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ind w:firstLine="568"/>
        <w:jc w:val="both"/>
      </w:pPr>
      <w:r>
        <w:t xml:space="preserve">Примечание - Дневник инженера составляется на каждого подрядчика (в том числе Субподрядчика) 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Д.3 Перечень актов промежуточной приемки работ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4020"/>
        <w:gridCol w:w="1350"/>
        <w:gridCol w:w="1350"/>
        <w:gridCol w:w="171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2145"/>
        <w:gridCol w:w="216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 службы строительного контроля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ind w:firstLine="568"/>
        <w:jc w:val="both"/>
      </w:pPr>
      <w:r>
        <w:t>Д.4 Перечень предписаний и замечаний инженеров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0"/>
        <w:gridCol w:w="1095"/>
        <w:gridCol w:w="1755"/>
        <w:gridCol w:w="3255"/>
        <w:gridCol w:w="231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выдачи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Краткое содержание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 выполнении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2205"/>
        <w:gridCol w:w="210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 службы строительного контроля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ind w:firstLine="568"/>
        <w:jc w:val="both"/>
      </w:pPr>
      <w:r>
        <w:t>Д.5 Перечень документов, подтверждающих качество материалов и изделий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860"/>
        <w:gridCol w:w="1800"/>
        <w:gridCol w:w="1200"/>
        <w:gridCol w:w="705"/>
        <w:gridCol w:w="1395"/>
        <w:gridCol w:w="1605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документа, объем партий и мест применения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Завод-поставщик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документа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входного контроля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2205"/>
        <w:gridCol w:w="210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 службы строительного контроля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ind w:firstLine="568"/>
        <w:jc w:val="both"/>
      </w:pPr>
      <w:r>
        <w:t>Д.6 Ведомость результатов испытаний строительных материалов (и грунтов) по данным Подрядчика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630"/>
        <w:gridCol w:w="1500"/>
        <w:gridCol w:w="1410"/>
        <w:gridCol w:w="1410"/>
        <w:gridCol w:w="1200"/>
        <w:gridCol w:w="1200"/>
        <w:gridCol w:w="1305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испытываемого материала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элемента сооружения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Где и кем производились испытания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Требование проекта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испытаний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испытаний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05"/>
        <w:gridCol w:w="795"/>
        <w:gridCol w:w="1755"/>
        <w:gridCol w:w="390"/>
        <w:gridCol w:w="216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 службы строительного контроля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 лабораторной службы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ind w:firstLine="568"/>
        <w:jc w:val="both"/>
      </w:pPr>
      <w:r>
        <w:t>Д.7 Результаты испытаний строительных материалов, проведенных строительным контролем с оценкой достоверности испытаний, выполненных Подрядчиком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125"/>
        <w:gridCol w:w="1440"/>
        <w:gridCol w:w="1395"/>
        <w:gridCol w:w="1500"/>
        <w:gridCol w:w="1125"/>
        <w:gridCol w:w="1125"/>
        <w:gridCol w:w="1455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испытаний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испытываемого материала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элемента сооружения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Где и кем производились испытания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Требование проекта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испытаний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достоверности испытаний, выполненных подрядчиком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отбора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05"/>
        <w:gridCol w:w="795"/>
        <w:gridCol w:w="1755"/>
        <w:gridCol w:w="390"/>
        <w:gridCol w:w="216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 службы строительного контроля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 лабораторной службы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  <w:jc w:val="center"/>
      </w:pPr>
      <w:r>
        <w:t>     </w:t>
      </w:r>
    </w:p>
    <w:p w:rsidR="004F7551" w:rsidRDefault="004F7551">
      <w:pPr>
        <w:pStyle w:val="FORMATTEXT"/>
        <w:jc w:val="center"/>
      </w:pPr>
      <w:r>
        <w:rPr>
          <w:b/>
          <w:bCs/>
        </w:rPr>
        <w:t>Рекомендуемое содержание месячного отчета</w:t>
      </w:r>
      <w:r>
        <w:t xml:space="preserve"> </w:t>
      </w:r>
    </w:p>
    <w:p w:rsidR="004F7551" w:rsidRDefault="004F7551">
      <w:pPr>
        <w:pStyle w:val="FORMATTEXT"/>
        <w:ind w:firstLine="568"/>
        <w:jc w:val="both"/>
      </w:pPr>
      <w:r>
        <w:rPr>
          <w:b/>
          <w:bCs/>
        </w:rPr>
        <w:t>1 Краткое описание работ, выполненных в отчетный период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1.1 Раздел начинается с таблицы "Объемы выполненных работ" (по форме Д.1 отчета), в которой по порядку перечисляются виды работ, выполненные и принятые за отчетный период, коды (шифры по видам работ).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1.2 Ниже таблицы приводится краткое описание видов и объемов работ (в случае их значимости), не вошедших в таблицу, но выполненных в отчетный период.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rPr>
          <w:b/>
          <w:bCs/>
        </w:rPr>
        <w:t>2 Мероприятия по контролю качества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2.1 В разделе должна быть дана оценка качества работ подрядчика в отчетный период: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отмечены серьезные недостатки и дефекты, если таковые имели место;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определены причины возникновения выявленных дефектов и предложены пути и сроки их устранения;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приведены результаты испытаний исполнителя и дана оценка достоверности испытаний подрядчика;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в разделе должны быть отражены основные мероприятия по контролю качества (включая виды: входной, операционный и приемочный), проведенные в отчетный период.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rPr>
          <w:b/>
          <w:bCs/>
        </w:rPr>
        <w:t>3 Соблюдение подрядчиком графика производства работ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3.1 В разделе должен быть проанализирован ход выполнения основных видов работ и этапов, включенных в действующие календарные графики производства работ.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3.2 В случае отставания от договорных (плановых) сроков необходимо: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рассмотреть причины отставания;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строительства, реконструкции или капитального ремонта;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предложить возможные способы устранения отставания.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4 Основные проблемы, возникающие в ходе реализации проекта: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 xml:space="preserve">- 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объекта; </w:t>
      </w:r>
      <w:r>
        <w:lastRenderedPageBreak/>
        <w:t>предложены возможные способы устранения этих проблем;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должен быть проанализирован результат устранения несоответствий, установленных в предыдущий период (приведенных в отчете за предыдущий отчетный период).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5 Сведения о проводимых на объекте проверках: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копии актов проверок, переданных исполнителю заказчиком;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копии приказов и планов мероприятий по устранению несоответствий, изданных заказчиком;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сведения об исполнении замечаний (относящихся к строительству объекта) по актам проверок.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6 Сведения об изменениях на объекте: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перечень измененных технических решений в рабочей документации с приложением копий обосновывающих материалов;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перечень дополнительных (непредвиденных) работ, возникший в процессе строительства, реконструкции или капитального ремонта с копиями обосновывающих материалов;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сведения об изменениях графиков производства работ, контрактных ведомостей.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7 Происшествия на объекте: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перечень происшествий на объекте;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В каждом разделе отчета, на основе приведенных в нем данных, должно быть представлено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В заключительной части отчета (заключение) должно содержаться обобщение выводов и резюме из разделов отчета (возможно, их повторное перечисление) с выводом о соответствии выполняемых дорожно-строительных работ утвержденной рабочей документации и требованиям заказчика по основным критериям: стоимости, объемам, сроку, качеству. Кроме того, здесь же должна быть декларация о том, что работы по строительному контролю выполнены в соответствии с требованиями заказчика или же, при отступлении от этих требований или наличии претензий со стороны заказчика, должны быть даны соответствующие обоснования, пояснения и т.д.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Приложения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1 Дневники службы строительного контроля (по форме Д.2 отчета).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В дневниках отражается: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ход работ подрядчиков;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- действия службы строительного контроля (участие в мероприятиях по контролю качества и т.д.).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2 Перечень актов промежуточной приемки работ (по форме Д.3 отчета).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3 Перечень предписаний и замечаний службы строительного контроля (по форме Д.4 отчета).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4 Перечень документов, подтверждающих качество материалов и изделий (по форме Д.5 отчета).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5 Ведомость результатов испытаний строительных материалов по данным подрядчиков (по форме Д.6 отчета).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6 Ведомость результатов испытаний строительных материалов, выполняемых строительным контролем, с оценкой достоверности испытаний, выполненных подрядчиками (по форме Д.7 отчета).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lastRenderedPageBreak/>
        <w:t>7 Ведомости объемов выполненных работ.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8 Фотографическая документация (фотоснимки с соответствующими надписями, сделанные в отчетный период и иллюстрирующие основные этапы строительства).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>Вся документация, передаваемая исполнителем заказчику, является собственностью заказчика и будет оставаться в его собственности после окончания работ по договору (контракту). Исполнитель не должен публиковать, использовать или уничтожать эту документацию без письменного согласования с заказчиком.</w:t>
      </w:r>
    </w:p>
    <w:p w:rsidR="004F7551" w:rsidRDefault="004F755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45"/>
        <w:gridCol w:w="456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FORMATTEXT"/>
      </w:pPr>
      <w:r>
        <w:t xml:space="preserve">  </w:t>
      </w:r>
    </w:p>
    <w:p w:rsidR="004F7551" w:rsidRDefault="004F7551">
      <w:pPr>
        <w:pStyle w:val="HEADERTEXT"/>
        <w:rPr>
          <w:b/>
          <w:bCs/>
          <w:color w:val="000001"/>
        </w:rPr>
      </w:pP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4F7551" w:rsidRDefault="004F7551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Библиография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1710"/>
        <w:gridCol w:w="6930"/>
      </w:tblGrid>
      <w:tr w:rsidR="004F755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55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[1]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 ТС 014/2011 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F7551" w:rsidRDefault="004F755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регламент Таможенного союза "Безопасность автомобильных дорог" </w:t>
            </w:r>
          </w:p>
        </w:tc>
      </w:tr>
    </w:tbl>
    <w:p w:rsidR="004F7551" w:rsidRDefault="004F7551">
      <w:pPr>
        <w:pStyle w:val="a3"/>
      </w:pPr>
    </w:p>
    <w:p w:rsidR="004F7551" w:rsidRDefault="004F7551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4F7551" w:rsidRDefault="004F7551">
      <w:pPr>
        <w:pStyle w:val="FORMATTEXT"/>
        <w:jc w:val="both"/>
      </w:pPr>
      <w:r>
        <w:t xml:space="preserve"> </w:t>
      </w:r>
    </w:p>
    <w:p w:rsidR="004F7551" w:rsidRDefault="004F7551">
      <w:pPr>
        <w:pStyle w:val="FORMATTEXT"/>
        <w:ind w:firstLine="568"/>
        <w:jc w:val="both"/>
      </w:pPr>
      <w:r>
        <w:t>УДК 625.859:006.354                                            МКС 93.080.01</w:t>
      </w:r>
    </w:p>
    <w:p w:rsidR="004F7551" w:rsidRDefault="004F7551">
      <w:pPr>
        <w:pStyle w:val="FORMATTEXT"/>
        <w:ind w:firstLine="568"/>
        <w:jc w:val="both"/>
      </w:pPr>
    </w:p>
    <w:p w:rsidR="004F7551" w:rsidRDefault="004F7551">
      <w:pPr>
        <w:pStyle w:val="FORMATTEXT"/>
        <w:ind w:firstLine="568"/>
        <w:jc w:val="both"/>
      </w:pPr>
      <w:r>
        <w:t xml:space="preserve">Ключевые слова: строительный контроль, промежуточная приемка, исполнительная документация, проектная документация, рабочая документация </w:t>
      </w:r>
    </w:p>
    <w:p w:rsidR="004F7551" w:rsidRDefault="004F7551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4F7551" w:rsidRDefault="004F7551">
      <w:pPr>
        <w:pStyle w:val="FORMATTEXT"/>
        <w:jc w:val="both"/>
      </w:pPr>
      <w:r>
        <w:t xml:space="preserve"> </w:t>
      </w:r>
    </w:p>
    <w:p w:rsidR="004F7551" w:rsidRDefault="004F7551">
      <w:pPr>
        <w:pStyle w:val="FORMATTEXT"/>
        <w:jc w:val="both"/>
      </w:pPr>
      <w:r>
        <w:t>Электронный текст документа</w:t>
      </w:r>
    </w:p>
    <w:p w:rsidR="004F7551" w:rsidRDefault="004F7551">
      <w:pPr>
        <w:pStyle w:val="FORMATTEXT"/>
        <w:jc w:val="both"/>
      </w:pPr>
      <w:r>
        <w:t>подготовлен АО "Кодекс" и сверен по:</w:t>
      </w:r>
    </w:p>
    <w:p w:rsidR="004F7551" w:rsidRDefault="004F7551">
      <w:pPr>
        <w:pStyle w:val="FORMATTEXT"/>
        <w:jc w:val="both"/>
      </w:pPr>
      <w:r>
        <w:t>официальное издание</w:t>
      </w:r>
    </w:p>
    <w:p w:rsidR="004F7551" w:rsidRDefault="004F7551">
      <w:pPr>
        <w:pStyle w:val="FORMATTEXT"/>
        <w:jc w:val="both"/>
      </w:pPr>
      <w:r>
        <w:t xml:space="preserve">М.: Стандартинформ, 2014   </w:t>
      </w:r>
    </w:p>
    <w:sectPr w:rsidR="004F7551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6B"/>
    <w:rsid w:val="004F7551"/>
    <w:rsid w:val="0063106B"/>
    <w:rsid w:val="0063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7662</Words>
  <Characters>43676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32731-2014 Дороги автомобильные общего пользования. Требования к проведению строительного контроля</vt:lpstr>
    </vt:vector>
  </TitlesOfParts>
  <Company>SPecialiST RePack</Company>
  <LinksUpToDate>false</LinksUpToDate>
  <CharactersWithSpaces>51236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32731-2014 Дороги автомобильные общего пользования. Требования к проведению строительного контроля</dc:title>
  <dc:creator>Гречихин Иван Константинович</dc:creator>
  <cp:lastModifiedBy>HP</cp:lastModifiedBy>
  <cp:revision>2</cp:revision>
  <dcterms:created xsi:type="dcterms:W3CDTF">2017-10-05T15:49:00Z</dcterms:created>
  <dcterms:modified xsi:type="dcterms:W3CDTF">2017-10-05T15:49:00Z</dcterms:modified>
</cp:coreProperties>
</file>